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44DB" w14:textId="77777777" w:rsidR="008326BB" w:rsidRDefault="008326BB" w:rsidP="008326B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768B0764" w14:textId="551CC682" w:rsidR="00770AEC" w:rsidRDefault="00DA2D3E" w:rsidP="005D0E8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D6F88">
        <w:rPr>
          <w:rFonts w:cstheme="minorHAnsi"/>
          <w:b/>
          <w:bCs/>
          <w:color w:val="000000" w:themeColor="text1"/>
          <w:sz w:val="24"/>
          <w:szCs w:val="24"/>
        </w:rPr>
        <w:t xml:space="preserve">FICHE DE STAGE :   </w:t>
      </w:r>
      <w:r w:rsidR="00FD6F88" w:rsidRPr="00FD6F88">
        <w:rPr>
          <w:rFonts w:cstheme="minorHAnsi"/>
          <w:b/>
          <w:bCs/>
          <w:color w:val="000000" w:themeColor="text1"/>
          <w:sz w:val="24"/>
          <w:szCs w:val="24"/>
        </w:rPr>
        <w:t>La Création d’un village d’artistes</w:t>
      </w:r>
      <w:r w:rsidR="00853924">
        <w:rPr>
          <w:rFonts w:cstheme="minorHAnsi"/>
          <w:b/>
          <w:bCs/>
          <w:color w:val="000000" w:themeColor="text1"/>
          <w:sz w:val="24"/>
          <w:szCs w:val="24"/>
        </w:rPr>
        <w:t> :</w:t>
      </w:r>
    </w:p>
    <w:p w14:paraId="52D79606" w14:textId="5C5F918E" w:rsidR="00DA2D3E" w:rsidRPr="00FD6F88" w:rsidRDefault="00FD6F88" w:rsidP="005D0E86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D6F88">
        <w:rPr>
          <w:rFonts w:cstheme="minorHAnsi"/>
          <w:b/>
          <w:bCs/>
          <w:color w:val="000000" w:themeColor="text1"/>
          <w:sz w:val="24"/>
          <w:szCs w:val="24"/>
        </w:rPr>
        <w:t xml:space="preserve"> L’exemple de Mézels dans le Lot </w:t>
      </w:r>
    </w:p>
    <w:p w14:paraId="1A9FFFB2" w14:textId="77777777" w:rsidR="00DA2D3E" w:rsidRDefault="00DA2D3E" w:rsidP="00726751">
      <w:pPr>
        <w:rPr>
          <w:rFonts w:cstheme="minorHAnsi"/>
          <w:color w:val="000000" w:themeColor="text1"/>
          <w:sz w:val="22"/>
          <w:szCs w:val="22"/>
        </w:rPr>
      </w:pPr>
    </w:p>
    <w:p w14:paraId="14E9AB2C" w14:textId="77777777" w:rsidR="00FD6F88" w:rsidRDefault="00FD6F88" w:rsidP="00726751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3354D31" w14:textId="4E5D006B" w:rsidR="00DA2D3E" w:rsidRDefault="00DA2D3E" w:rsidP="00726751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DA2D3E">
        <w:rPr>
          <w:rFonts w:cstheme="minorHAnsi"/>
          <w:b/>
          <w:bCs/>
          <w:color w:val="000000" w:themeColor="text1"/>
          <w:sz w:val="22"/>
          <w:szCs w:val="22"/>
        </w:rPr>
        <w:t xml:space="preserve">LA </w:t>
      </w:r>
      <w:r w:rsidR="00322F54">
        <w:rPr>
          <w:rFonts w:cstheme="minorHAnsi"/>
          <w:b/>
          <w:bCs/>
          <w:color w:val="000000" w:themeColor="text1"/>
          <w:sz w:val="22"/>
          <w:szCs w:val="22"/>
        </w:rPr>
        <w:t xml:space="preserve">GENESE DE L’AVENTURE :  LA </w:t>
      </w:r>
      <w:r w:rsidRPr="00DA2D3E">
        <w:rPr>
          <w:rFonts w:cstheme="minorHAnsi"/>
          <w:b/>
          <w:bCs/>
          <w:color w:val="000000" w:themeColor="text1"/>
          <w:sz w:val="22"/>
          <w:szCs w:val="22"/>
        </w:rPr>
        <w:t>GAL</w:t>
      </w:r>
      <w:r>
        <w:rPr>
          <w:rFonts w:cstheme="minorHAnsi"/>
          <w:b/>
          <w:bCs/>
          <w:color w:val="000000" w:themeColor="text1"/>
          <w:sz w:val="22"/>
          <w:szCs w:val="22"/>
        </w:rPr>
        <w:t>E</w:t>
      </w:r>
      <w:r w:rsidRPr="00DA2D3E">
        <w:rPr>
          <w:rFonts w:cstheme="minorHAnsi"/>
          <w:b/>
          <w:bCs/>
          <w:color w:val="000000" w:themeColor="text1"/>
          <w:sz w:val="22"/>
          <w:szCs w:val="22"/>
        </w:rPr>
        <w:t>RIE PARISIENNE</w:t>
      </w:r>
      <w:r w:rsidR="00726751">
        <w:rPr>
          <w:rFonts w:cstheme="minorHAnsi"/>
          <w:b/>
          <w:bCs/>
          <w:color w:val="000000" w:themeColor="text1"/>
          <w:sz w:val="22"/>
          <w:szCs w:val="22"/>
        </w:rPr>
        <w:t xml:space="preserve"> DU HAUT PAVE</w:t>
      </w:r>
    </w:p>
    <w:p w14:paraId="6134D47E" w14:textId="6C924846" w:rsidR="001537D2" w:rsidRPr="00DA2D3E" w:rsidRDefault="00322F54" w:rsidP="0072675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Tout débute avec </w:t>
      </w:r>
      <w:r w:rsidR="002D5A1F" w:rsidRPr="00DA2D3E">
        <w:rPr>
          <w:rFonts w:cstheme="minorHAnsi"/>
          <w:color w:val="000000" w:themeColor="text1"/>
          <w:sz w:val="22"/>
          <w:szCs w:val="22"/>
        </w:rPr>
        <w:t>un moine dominicain né en 1910</w:t>
      </w:r>
      <w:r w:rsidR="002D5A1F">
        <w:rPr>
          <w:rFonts w:cstheme="minorHAnsi"/>
          <w:color w:val="000000" w:themeColor="text1"/>
          <w:sz w:val="22"/>
          <w:szCs w:val="22"/>
        </w:rPr>
        <w:t>, l</w:t>
      </w:r>
      <w:r>
        <w:rPr>
          <w:rFonts w:cstheme="minorHAnsi"/>
          <w:color w:val="000000" w:themeColor="text1"/>
          <w:sz w:val="22"/>
          <w:szCs w:val="22"/>
        </w:rPr>
        <w:t>e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 Père </w:t>
      </w:r>
      <w:r w:rsidR="001A32CE">
        <w:rPr>
          <w:rFonts w:cstheme="minorHAnsi"/>
          <w:color w:val="000000" w:themeColor="text1"/>
          <w:sz w:val="22"/>
          <w:szCs w:val="22"/>
        </w:rPr>
        <w:t xml:space="preserve">Gilles </w:t>
      </w:r>
      <w:r w:rsidR="002C61BC">
        <w:rPr>
          <w:rFonts w:cstheme="minorHAnsi"/>
          <w:color w:val="000000" w:themeColor="text1"/>
          <w:sz w:val="22"/>
          <w:szCs w:val="22"/>
        </w:rPr>
        <w:t>Vallée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. Ce religieux était aumônier des étudiants </w:t>
      </w:r>
      <w:r>
        <w:rPr>
          <w:rFonts w:cstheme="minorHAnsi"/>
          <w:color w:val="000000" w:themeColor="text1"/>
          <w:sz w:val="22"/>
          <w:szCs w:val="22"/>
        </w:rPr>
        <w:t xml:space="preserve">dans les années 50’ 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et il avait découvert que les </w:t>
      </w:r>
      <w:r w:rsidR="00DA2D3E" w:rsidRPr="00DA2D3E">
        <w:rPr>
          <w:rFonts w:cstheme="minorHAnsi"/>
          <w:color w:val="000000" w:themeColor="text1"/>
          <w:sz w:val="22"/>
          <w:szCs w:val="22"/>
        </w:rPr>
        <w:t xml:space="preserve">jeunes </w:t>
      </w:r>
      <w:r w:rsidR="008326BB" w:rsidRPr="00DA2D3E">
        <w:rPr>
          <w:rFonts w:cstheme="minorHAnsi"/>
          <w:color w:val="000000" w:themeColor="text1"/>
          <w:sz w:val="22"/>
          <w:szCs w:val="22"/>
        </w:rPr>
        <w:t>artistes constituaient une population</w:t>
      </w:r>
      <w:r w:rsidR="00794BF1">
        <w:rPr>
          <w:rFonts w:cstheme="minorHAnsi"/>
          <w:color w:val="000000" w:themeColor="text1"/>
          <w:sz w:val="22"/>
          <w:szCs w:val="22"/>
        </w:rPr>
        <w:t xml:space="preserve"> extrêmement 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précaire. </w:t>
      </w:r>
    </w:p>
    <w:p w14:paraId="57727CF9" w14:textId="0FEB606D" w:rsidR="001537D2" w:rsidRDefault="000A3B2B" w:rsidP="0072675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Très amateur d’art, </w:t>
      </w:r>
      <w:r w:rsidR="00080B16">
        <w:rPr>
          <w:rFonts w:cstheme="minorHAnsi"/>
          <w:color w:val="000000" w:themeColor="text1"/>
          <w:sz w:val="22"/>
          <w:szCs w:val="22"/>
        </w:rPr>
        <w:t>I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l crée en 1953 une galerie d’art à Paris, </w:t>
      </w:r>
      <w:r w:rsidR="00361E81" w:rsidRPr="00DA2D3E">
        <w:rPr>
          <w:rFonts w:cstheme="minorHAnsi"/>
          <w:color w:val="000000" w:themeColor="text1"/>
          <w:sz w:val="22"/>
          <w:szCs w:val="22"/>
        </w:rPr>
        <w:t>la Galerie</w:t>
      </w:r>
      <w:r w:rsidR="008326BB" w:rsidRPr="00DA2D3E">
        <w:rPr>
          <w:rFonts w:cstheme="minorHAnsi"/>
          <w:color w:val="000000" w:themeColor="text1"/>
          <w:sz w:val="22"/>
          <w:szCs w:val="22"/>
        </w:rPr>
        <w:t xml:space="preserve"> du Haut-Pavé, vers Notre-Dame</w:t>
      </w:r>
      <w:r w:rsidR="001537D2" w:rsidRPr="00DA2D3E">
        <w:rPr>
          <w:rFonts w:cstheme="minorHAnsi"/>
          <w:color w:val="000000" w:themeColor="text1"/>
          <w:sz w:val="22"/>
          <w:szCs w:val="22"/>
        </w:rPr>
        <w:t>, avec l’appui d</w:t>
      </w:r>
      <w:r w:rsidR="001A32CE">
        <w:rPr>
          <w:rFonts w:cstheme="minorHAnsi"/>
          <w:color w:val="000000" w:themeColor="text1"/>
          <w:sz w:val="22"/>
          <w:szCs w:val="22"/>
        </w:rPr>
        <w:t>e Raoul D</w:t>
      </w:r>
      <w:r w:rsidR="001537D2" w:rsidRPr="00DA2D3E">
        <w:rPr>
          <w:rFonts w:cstheme="minorHAnsi"/>
          <w:color w:val="000000" w:themeColor="text1"/>
          <w:sz w:val="22"/>
          <w:szCs w:val="22"/>
        </w:rPr>
        <w:t xml:space="preserve">ufy, </w:t>
      </w:r>
      <w:r w:rsidR="001A32CE">
        <w:rPr>
          <w:rFonts w:cstheme="minorHAnsi"/>
          <w:color w:val="000000" w:themeColor="text1"/>
          <w:sz w:val="22"/>
          <w:szCs w:val="22"/>
        </w:rPr>
        <w:t xml:space="preserve">de </w:t>
      </w:r>
      <w:r w:rsidR="001537D2" w:rsidRPr="00DA2D3E">
        <w:rPr>
          <w:rFonts w:cstheme="minorHAnsi"/>
          <w:color w:val="000000" w:themeColor="text1"/>
          <w:sz w:val="22"/>
          <w:szCs w:val="22"/>
        </w:rPr>
        <w:t>Matisse</w:t>
      </w:r>
      <w:r w:rsidR="00C526B4">
        <w:rPr>
          <w:rFonts w:cstheme="minorHAnsi"/>
          <w:color w:val="000000" w:themeColor="text1"/>
          <w:sz w:val="22"/>
          <w:szCs w:val="22"/>
        </w:rPr>
        <w:t>… pour exposer de jeunes artistes débutants</w:t>
      </w:r>
      <w:r w:rsidR="00DA2D3E" w:rsidRPr="00DA2D3E">
        <w:rPr>
          <w:rFonts w:cstheme="minorHAnsi"/>
          <w:color w:val="000000" w:themeColor="text1"/>
          <w:sz w:val="22"/>
          <w:szCs w:val="22"/>
        </w:rPr>
        <w:t>.</w:t>
      </w:r>
    </w:p>
    <w:p w14:paraId="015BA8D2" w14:textId="77777777" w:rsidR="00726751" w:rsidRPr="00DA2D3E" w:rsidRDefault="00726751" w:rsidP="00726751">
      <w:pPr>
        <w:rPr>
          <w:rFonts w:cstheme="minorHAnsi"/>
          <w:color w:val="000000" w:themeColor="text1"/>
          <w:sz w:val="22"/>
          <w:szCs w:val="22"/>
        </w:rPr>
      </w:pPr>
    </w:p>
    <w:p w14:paraId="74E41FC7" w14:textId="3CC23B76" w:rsidR="00080B16" w:rsidRDefault="001537D2" w:rsidP="00726751">
      <w:pPr>
        <w:rPr>
          <w:rFonts w:cstheme="minorHAnsi"/>
          <w:color w:val="000000" w:themeColor="text1"/>
          <w:sz w:val="22"/>
          <w:szCs w:val="22"/>
        </w:rPr>
      </w:pPr>
      <w:r w:rsidRPr="000A3B2B">
        <w:rPr>
          <w:rFonts w:cstheme="minorHAnsi"/>
          <w:b/>
          <w:bCs/>
          <w:color w:val="000000" w:themeColor="text1"/>
          <w:sz w:val="22"/>
          <w:szCs w:val="22"/>
        </w:rPr>
        <w:t>Poliakoff</w:t>
      </w:r>
      <w:r w:rsidR="00D77E90" w:rsidRPr="000A3B2B">
        <w:rPr>
          <w:rFonts w:cstheme="minorHAnsi"/>
          <w:b/>
          <w:bCs/>
          <w:color w:val="000000" w:themeColor="text1"/>
          <w:sz w:val="22"/>
          <w:szCs w:val="22"/>
        </w:rPr>
        <w:t xml:space="preserve">, </w:t>
      </w:r>
      <w:r w:rsidRPr="000A3B2B">
        <w:rPr>
          <w:rFonts w:cstheme="minorHAnsi"/>
          <w:b/>
          <w:bCs/>
          <w:color w:val="000000" w:themeColor="text1"/>
          <w:sz w:val="22"/>
          <w:szCs w:val="22"/>
        </w:rPr>
        <w:t xml:space="preserve">Soulages, </w:t>
      </w:r>
      <w:r w:rsidR="00D77E90" w:rsidRPr="000A3B2B">
        <w:rPr>
          <w:rFonts w:cstheme="minorHAnsi"/>
          <w:b/>
          <w:bCs/>
          <w:color w:val="000000" w:themeColor="text1"/>
          <w:sz w:val="22"/>
          <w:szCs w:val="22"/>
        </w:rPr>
        <w:t xml:space="preserve">Arman ou </w:t>
      </w:r>
      <w:hyperlink r:id="rId5" w:history="1">
        <w:r w:rsidR="00D77E90" w:rsidRPr="000A3B2B">
          <w:rPr>
            <w:rFonts w:cstheme="minorHAnsi"/>
            <w:b/>
            <w:bCs/>
            <w:color w:val="000000" w:themeColor="text1"/>
            <w:sz w:val="22"/>
            <w:szCs w:val="22"/>
          </w:rPr>
          <w:t>Olivier Debré</w:t>
        </w:r>
      </w:hyperlink>
      <w:r w:rsidRPr="000A3B2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080B16">
        <w:rPr>
          <w:rFonts w:cstheme="minorHAnsi"/>
          <w:color w:val="000000" w:themeColor="text1"/>
          <w:sz w:val="22"/>
          <w:szCs w:val="22"/>
        </w:rPr>
        <w:t>entre autres on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t </w:t>
      </w:r>
      <w:r w:rsidR="001A32CE">
        <w:rPr>
          <w:rFonts w:cstheme="minorHAnsi"/>
          <w:color w:val="000000" w:themeColor="text1"/>
          <w:sz w:val="22"/>
          <w:szCs w:val="22"/>
        </w:rPr>
        <w:t>eu leur première exposition ici</w:t>
      </w:r>
      <w:r w:rsidR="00201209" w:rsidRPr="00DA2D3E">
        <w:rPr>
          <w:rFonts w:cstheme="minorHAnsi"/>
          <w:color w:val="000000" w:themeColor="text1"/>
          <w:sz w:val="22"/>
          <w:szCs w:val="22"/>
        </w:rPr>
        <w:t>.</w:t>
      </w:r>
      <w:r w:rsidR="001A32CE" w:rsidRPr="001A32CE">
        <w:rPr>
          <w:rFonts w:cstheme="minorHAnsi"/>
          <w:color w:val="000000" w:themeColor="text1"/>
          <w:sz w:val="22"/>
          <w:szCs w:val="22"/>
        </w:rPr>
        <w:t xml:space="preserve"> </w:t>
      </w:r>
      <w:r w:rsidR="001A32CE" w:rsidRPr="00DA2D3E">
        <w:rPr>
          <w:rFonts w:cstheme="minorHAnsi"/>
          <w:color w:val="000000" w:themeColor="text1"/>
          <w:sz w:val="22"/>
          <w:szCs w:val="22"/>
        </w:rPr>
        <w:t>70 ans après, cette galerie existe toujours</w:t>
      </w:r>
      <w:r w:rsidR="001A32CE">
        <w:rPr>
          <w:rFonts w:cstheme="minorHAnsi"/>
          <w:color w:val="000000" w:themeColor="text1"/>
          <w:sz w:val="22"/>
          <w:szCs w:val="22"/>
        </w:rPr>
        <w:t>…</w:t>
      </w:r>
    </w:p>
    <w:p w14:paraId="295BD60B" w14:textId="268EAE88" w:rsidR="008326BB" w:rsidRDefault="008326BB" w:rsidP="00726751">
      <w:pPr>
        <w:rPr>
          <w:rFonts w:cstheme="minorHAnsi"/>
          <w:color w:val="000000" w:themeColor="text1"/>
          <w:sz w:val="22"/>
          <w:szCs w:val="22"/>
        </w:rPr>
      </w:pPr>
    </w:p>
    <w:p w14:paraId="2B5409FD" w14:textId="77777777" w:rsidR="00726751" w:rsidRPr="00DA2D3E" w:rsidRDefault="00726751" w:rsidP="00726751">
      <w:pPr>
        <w:rPr>
          <w:rFonts w:cstheme="minorHAnsi"/>
          <w:color w:val="000000" w:themeColor="text1"/>
          <w:sz w:val="22"/>
          <w:szCs w:val="22"/>
        </w:rPr>
      </w:pPr>
    </w:p>
    <w:p w14:paraId="7AAA3A7E" w14:textId="74C042E4" w:rsidR="00DA2D3E" w:rsidRPr="00DA2D3E" w:rsidRDefault="00DA2D3E" w:rsidP="00726751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DA2D3E">
        <w:rPr>
          <w:rFonts w:cstheme="minorHAnsi"/>
          <w:b/>
          <w:bCs/>
          <w:color w:val="000000" w:themeColor="text1"/>
          <w:sz w:val="22"/>
          <w:szCs w:val="22"/>
        </w:rPr>
        <w:t>LA RESIDENCE D’ARTISTES</w:t>
      </w:r>
    </w:p>
    <w:p w14:paraId="4CD8FF89" w14:textId="7374C180" w:rsidR="002A1585" w:rsidRPr="002A1585" w:rsidRDefault="00201209" w:rsidP="002A1585">
      <w:pPr>
        <w:rPr>
          <w:rFonts w:cstheme="minorHAnsi"/>
          <w:color w:val="000000" w:themeColor="text1"/>
          <w:sz w:val="22"/>
          <w:szCs w:val="22"/>
        </w:rPr>
      </w:pPr>
      <w:r w:rsidRPr="00DA2D3E">
        <w:rPr>
          <w:rFonts w:cstheme="minorHAnsi"/>
          <w:color w:val="000000" w:themeColor="text1"/>
          <w:sz w:val="22"/>
          <w:szCs w:val="22"/>
        </w:rPr>
        <w:t xml:space="preserve">En 1956, un ami </w:t>
      </w:r>
      <w:r w:rsidR="006E6FC8">
        <w:rPr>
          <w:rFonts w:cstheme="minorHAnsi"/>
          <w:color w:val="000000" w:themeColor="text1"/>
          <w:sz w:val="22"/>
          <w:szCs w:val="22"/>
        </w:rPr>
        <w:t>peintre</w:t>
      </w:r>
      <w:r w:rsidR="000A3B2B">
        <w:rPr>
          <w:rFonts w:cstheme="minorHAnsi"/>
          <w:color w:val="000000" w:themeColor="text1"/>
          <w:sz w:val="22"/>
          <w:szCs w:val="22"/>
        </w:rPr>
        <w:t xml:space="preserve"> </w:t>
      </w:r>
      <w:r w:rsidRPr="00DA2D3E">
        <w:rPr>
          <w:rFonts w:cstheme="minorHAnsi"/>
          <w:color w:val="000000" w:themeColor="text1"/>
          <w:sz w:val="22"/>
          <w:szCs w:val="22"/>
        </w:rPr>
        <w:t>lui parle d’un village du</w:t>
      </w:r>
      <w:r w:rsidR="00726751">
        <w:rPr>
          <w:rFonts w:cstheme="minorHAnsi"/>
          <w:color w:val="000000" w:themeColor="text1"/>
          <w:sz w:val="22"/>
          <w:szCs w:val="22"/>
        </w:rPr>
        <w:t xml:space="preserve"> nord du 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LOT, Mézels, </w:t>
      </w:r>
      <w:r w:rsidR="00DA2D3E" w:rsidRPr="00DA2D3E">
        <w:rPr>
          <w:rFonts w:cstheme="minorHAnsi"/>
          <w:color w:val="000000" w:themeColor="text1"/>
          <w:sz w:val="22"/>
          <w:szCs w:val="22"/>
        </w:rPr>
        <w:t>au bord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 de la Dordogne, où </w:t>
      </w:r>
      <w:r w:rsidR="00286CA9" w:rsidRPr="00DA2D3E">
        <w:rPr>
          <w:rFonts w:cstheme="minorHAnsi"/>
          <w:color w:val="000000" w:themeColor="text1"/>
          <w:sz w:val="22"/>
          <w:szCs w:val="22"/>
        </w:rPr>
        <w:t xml:space="preserve">il </w:t>
      </w:r>
      <w:r w:rsidR="00286CA9">
        <w:rPr>
          <w:rFonts w:cstheme="minorHAnsi"/>
          <w:color w:val="000000" w:themeColor="text1"/>
          <w:sz w:val="22"/>
          <w:szCs w:val="22"/>
        </w:rPr>
        <w:t>possède</w:t>
      </w:r>
      <w:r w:rsidR="002D4B31">
        <w:rPr>
          <w:rFonts w:cstheme="minorHAnsi"/>
          <w:color w:val="000000" w:themeColor="text1"/>
          <w:sz w:val="22"/>
          <w:szCs w:val="22"/>
        </w:rPr>
        <w:t xml:space="preserve"> 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une maison et lui propose d’installer 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l’été une résidence </w:t>
      </w:r>
      <w:r w:rsidRPr="00655E1A">
        <w:rPr>
          <w:rFonts w:cstheme="minorHAnsi"/>
          <w:b/>
          <w:bCs/>
          <w:color w:val="000000" w:themeColor="text1"/>
          <w:sz w:val="22"/>
          <w:szCs w:val="22"/>
        </w:rPr>
        <w:t>d’</w:t>
      </w:r>
      <w:r w:rsidR="00DA2D3E" w:rsidRPr="00655E1A">
        <w:rPr>
          <w:rFonts w:cstheme="minorHAnsi"/>
          <w:b/>
          <w:bCs/>
          <w:color w:val="000000" w:themeColor="text1"/>
          <w:sz w:val="22"/>
          <w:szCs w:val="22"/>
        </w:rPr>
        <w:t>artistes</w:t>
      </w:r>
      <w:r w:rsidR="00655E1A" w:rsidRPr="00655E1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655E1A" w:rsidRPr="00655E1A">
        <w:rPr>
          <w:rFonts w:cstheme="minorHAnsi"/>
          <w:color w:val="000000" w:themeColor="text1"/>
          <w:sz w:val="22"/>
          <w:szCs w:val="22"/>
        </w:rPr>
        <w:t>pour ces jeunes</w:t>
      </w:r>
      <w:r w:rsidRPr="00655E1A">
        <w:rPr>
          <w:rFonts w:cstheme="minorHAnsi"/>
          <w:color w:val="000000" w:themeColor="text1"/>
          <w:sz w:val="22"/>
          <w:szCs w:val="22"/>
        </w:rPr>
        <w:t>.</w:t>
      </w:r>
      <w:r w:rsidR="002A1585" w:rsidRPr="00655E1A">
        <w:rPr>
          <w:rFonts w:cstheme="minorHAnsi"/>
          <w:color w:val="000000" w:themeColor="text1"/>
          <w:sz w:val="22"/>
          <w:szCs w:val="22"/>
        </w:rPr>
        <w:t xml:space="preserve"> Ils pourraient ainsi trouver de nouvelles sources d’inspiration au bord de</w:t>
      </w:r>
      <w:r w:rsidR="002A1585" w:rsidRPr="002A1585">
        <w:rPr>
          <w:rFonts w:cstheme="minorHAnsi"/>
          <w:color w:val="000000" w:themeColor="text1"/>
          <w:sz w:val="22"/>
          <w:szCs w:val="22"/>
        </w:rPr>
        <w:t xml:space="preserve"> la Dordogne et prendre le ‘’bon air’’ loin d’un Paris en reconstruction.</w:t>
      </w:r>
    </w:p>
    <w:p w14:paraId="7273AC4E" w14:textId="77777777" w:rsidR="002A1585" w:rsidRDefault="002A1585" w:rsidP="002A1585">
      <w:pPr>
        <w:rPr>
          <w:rFonts w:cstheme="minorHAnsi"/>
          <w:color w:val="000000" w:themeColor="text1"/>
          <w:sz w:val="22"/>
          <w:szCs w:val="22"/>
        </w:rPr>
      </w:pPr>
    </w:p>
    <w:p w14:paraId="3BCFF8C6" w14:textId="416E5DBF" w:rsidR="002A1585" w:rsidRPr="002A1585" w:rsidRDefault="002A1585" w:rsidP="002A1585">
      <w:pPr>
        <w:rPr>
          <w:rFonts w:cstheme="minorHAnsi"/>
          <w:color w:val="000000" w:themeColor="text1"/>
          <w:sz w:val="22"/>
          <w:szCs w:val="22"/>
        </w:rPr>
      </w:pPr>
      <w:r w:rsidRPr="002A1585">
        <w:rPr>
          <w:rFonts w:cstheme="minorHAnsi"/>
          <w:color w:val="000000" w:themeColor="text1"/>
          <w:sz w:val="22"/>
          <w:szCs w:val="22"/>
        </w:rPr>
        <w:t>Ainsi à Mézels, ces jeunes venus de France mais aussi du Japon, d’Europe, d’Amérique du Sud… donc de nations il y a peu belligérantes, ont vécu ensemble l’aventure de la création artistique, dans des conditions souvent sommaires (mais on était moins difficile… ) entre 1956 et 199</w:t>
      </w:r>
      <w:r>
        <w:rPr>
          <w:rFonts w:cstheme="minorHAnsi"/>
          <w:color w:val="000000" w:themeColor="text1"/>
          <w:sz w:val="22"/>
          <w:szCs w:val="22"/>
        </w:rPr>
        <w:t>4</w:t>
      </w:r>
      <w:r w:rsidRPr="002A1585">
        <w:rPr>
          <w:rFonts w:cstheme="minorHAnsi"/>
          <w:color w:val="000000" w:themeColor="text1"/>
          <w:sz w:val="22"/>
          <w:szCs w:val="22"/>
        </w:rPr>
        <w:t xml:space="preserve">. </w:t>
      </w:r>
      <w:r>
        <w:rPr>
          <w:rFonts w:cstheme="minorHAnsi"/>
          <w:color w:val="000000" w:themeColor="text1"/>
          <w:sz w:val="22"/>
          <w:szCs w:val="22"/>
        </w:rPr>
        <w:t>Le Père Vallée est décédé en 1998.</w:t>
      </w:r>
    </w:p>
    <w:p w14:paraId="5DEE026E" w14:textId="77777777" w:rsidR="002A1585" w:rsidRDefault="002A1585" w:rsidP="002A1585">
      <w:pPr>
        <w:rPr>
          <w:rFonts w:cstheme="minorHAnsi"/>
          <w:color w:val="000000" w:themeColor="text1"/>
          <w:sz w:val="22"/>
          <w:szCs w:val="22"/>
        </w:rPr>
      </w:pPr>
    </w:p>
    <w:p w14:paraId="3487863E" w14:textId="7A24D80E" w:rsidR="002A1585" w:rsidRPr="002D4B31" w:rsidRDefault="002A1585" w:rsidP="002A158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2D4B31">
        <w:rPr>
          <w:rFonts w:cstheme="minorHAnsi"/>
          <w:b/>
          <w:bCs/>
          <w:i/>
          <w:iCs/>
          <w:color w:val="000000" w:themeColor="text1"/>
          <w:sz w:val="22"/>
          <w:szCs w:val="22"/>
        </w:rPr>
        <w:t>C’est cet épisode certainement unique en France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 que nous souhaiterions </w:t>
      </w:r>
      <w:r w:rsidR="002D4B31"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proposer comme sujet de stage : 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documenter </w:t>
      </w:r>
      <w:r w:rsidR="004D4072">
        <w:rPr>
          <w:rFonts w:cstheme="minorHAnsi"/>
          <w:b/>
          <w:bCs/>
          <w:color w:val="000000" w:themeColor="text1"/>
          <w:sz w:val="22"/>
          <w:szCs w:val="22"/>
        </w:rPr>
        <w:t xml:space="preserve">cette aventure, 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>tant du point de vue des Artistes qui ont vécu cette résidence, que d</w:t>
      </w:r>
      <w:r w:rsidR="002D4B31">
        <w:rPr>
          <w:rFonts w:cstheme="minorHAnsi"/>
          <w:b/>
          <w:bCs/>
          <w:color w:val="000000" w:themeColor="text1"/>
          <w:sz w:val="22"/>
          <w:szCs w:val="22"/>
        </w:rPr>
        <w:t>e</w:t>
      </w:r>
      <w:r w:rsidR="002D4B31" w:rsidRPr="002D4B31">
        <w:rPr>
          <w:rFonts w:cstheme="minorHAnsi"/>
          <w:b/>
          <w:bCs/>
          <w:color w:val="000000" w:themeColor="text1"/>
          <w:sz w:val="22"/>
          <w:szCs w:val="22"/>
        </w:rPr>
        <w:t>s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2D4B31">
        <w:rPr>
          <w:rFonts w:cstheme="minorHAnsi"/>
          <w:b/>
          <w:bCs/>
          <w:color w:val="000000" w:themeColor="text1"/>
          <w:sz w:val="22"/>
          <w:szCs w:val="22"/>
        </w:rPr>
        <w:t>villageois l</w:t>
      </w:r>
      <w:r w:rsidR="002D4B31"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otois </w:t>
      </w:r>
      <w:r w:rsidR="004D4072">
        <w:rPr>
          <w:rFonts w:cstheme="minorHAnsi"/>
          <w:b/>
          <w:bCs/>
          <w:color w:val="000000" w:themeColor="text1"/>
          <w:sz w:val="22"/>
          <w:szCs w:val="22"/>
        </w:rPr>
        <w:t xml:space="preserve">voyant 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débarquer </w:t>
      </w:r>
      <w:r w:rsidR="004D4072">
        <w:rPr>
          <w:rFonts w:cstheme="minorHAnsi"/>
          <w:b/>
          <w:bCs/>
          <w:color w:val="000000" w:themeColor="text1"/>
          <w:sz w:val="22"/>
          <w:szCs w:val="22"/>
        </w:rPr>
        <w:t xml:space="preserve">chez eux </w:t>
      </w:r>
      <w:r w:rsidRPr="002D4B31">
        <w:rPr>
          <w:rFonts w:cstheme="minorHAnsi"/>
          <w:b/>
          <w:bCs/>
          <w:color w:val="000000" w:themeColor="text1"/>
          <w:sz w:val="22"/>
          <w:szCs w:val="22"/>
        </w:rPr>
        <w:t xml:space="preserve">ces jeunes qui voulaient gagner leur vie en peignant !  </w:t>
      </w:r>
    </w:p>
    <w:p w14:paraId="7A9D67C9" w14:textId="77777777" w:rsidR="002A1585" w:rsidRDefault="002A1585" w:rsidP="00726751">
      <w:pPr>
        <w:rPr>
          <w:rFonts w:cstheme="minorHAnsi"/>
          <w:color w:val="000000" w:themeColor="text1"/>
          <w:sz w:val="22"/>
          <w:szCs w:val="22"/>
        </w:rPr>
      </w:pPr>
    </w:p>
    <w:p w14:paraId="1AAE56B9" w14:textId="77777777" w:rsidR="007075CB" w:rsidRPr="00DA2D3E" w:rsidRDefault="007075CB" w:rsidP="00726751">
      <w:pPr>
        <w:rPr>
          <w:rFonts w:cstheme="minorHAnsi"/>
          <w:color w:val="000000" w:themeColor="text1"/>
          <w:sz w:val="22"/>
          <w:szCs w:val="22"/>
        </w:rPr>
      </w:pPr>
    </w:p>
    <w:p w14:paraId="4B9F8886" w14:textId="5E9F28E0" w:rsidR="00DA2D3E" w:rsidRDefault="00DA2D3E" w:rsidP="00726751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726751">
        <w:rPr>
          <w:rFonts w:cstheme="minorHAnsi"/>
          <w:b/>
          <w:bCs/>
          <w:color w:val="000000" w:themeColor="text1"/>
          <w:sz w:val="22"/>
          <w:szCs w:val="22"/>
        </w:rPr>
        <w:t>SOURCES</w:t>
      </w:r>
      <w:r w:rsidR="00726751">
        <w:rPr>
          <w:rFonts w:cstheme="minorHAnsi"/>
          <w:b/>
          <w:bCs/>
          <w:color w:val="000000" w:themeColor="text1"/>
          <w:sz w:val="22"/>
          <w:szCs w:val="22"/>
        </w:rPr>
        <w:t xml:space="preserve"> DISPONIBLES</w:t>
      </w:r>
    </w:p>
    <w:p w14:paraId="2285B070" w14:textId="59A28168" w:rsidR="006E6FC8" w:rsidRDefault="002A1585" w:rsidP="002A158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La Galerie du Haut-Pavé a déjà publié fin 2023 un livre relatant </w:t>
      </w:r>
      <w:r w:rsidR="00655E1A">
        <w:rPr>
          <w:rFonts w:cstheme="minorHAnsi"/>
          <w:color w:val="000000" w:themeColor="text1"/>
          <w:sz w:val="22"/>
          <w:szCs w:val="22"/>
        </w:rPr>
        <w:t xml:space="preserve">son </w:t>
      </w:r>
      <w:r>
        <w:rPr>
          <w:rFonts w:cstheme="minorHAnsi"/>
          <w:color w:val="000000" w:themeColor="text1"/>
          <w:sz w:val="22"/>
          <w:szCs w:val="22"/>
        </w:rPr>
        <w:t xml:space="preserve">histoire parisienne </w:t>
      </w:r>
      <w:r w:rsidR="005A6B65">
        <w:rPr>
          <w:rFonts w:cstheme="minorHAnsi"/>
          <w:color w:val="000000" w:themeColor="text1"/>
          <w:sz w:val="22"/>
          <w:szCs w:val="22"/>
        </w:rPr>
        <w:t>mais brièvement</w:t>
      </w:r>
      <w:r>
        <w:rPr>
          <w:rFonts w:cstheme="minorHAnsi"/>
          <w:color w:val="000000" w:themeColor="text1"/>
          <w:sz w:val="22"/>
          <w:szCs w:val="22"/>
        </w:rPr>
        <w:t xml:space="preserve"> la résidence d’artistes.</w:t>
      </w:r>
      <w:r w:rsidRPr="00400A35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 xml:space="preserve"> Mais d’autres sources existent : il s’agit </w:t>
      </w:r>
      <w:r w:rsidR="006E6FC8">
        <w:rPr>
          <w:rFonts w:cstheme="minorHAnsi"/>
          <w:color w:val="000000" w:themeColor="text1"/>
          <w:sz w:val="22"/>
          <w:szCs w:val="22"/>
        </w:rPr>
        <w:t>essentiellement de recueillir des</w:t>
      </w:r>
      <w:r w:rsidR="00940632">
        <w:rPr>
          <w:rFonts w:cstheme="minorHAnsi"/>
          <w:color w:val="000000" w:themeColor="text1"/>
          <w:sz w:val="22"/>
          <w:szCs w:val="22"/>
        </w:rPr>
        <w:t xml:space="preserve"> </w:t>
      </w:r>
      <w:r w:rsidR="00361E81">
        <w:rPr>
          <w:rFonts w:cstheme="minorHAnsi"/>
          <w:color w:val="000000" w:themeColor="text1"/>
          <w:sz w:val="22"/>
          <w:szCs w:val="22"/>
        </w:rPr>
        <w:t>témoignages</w:t>
      </w:r>
      <w:r w:rsidR="006E6FC8">
        <w:rPr>
          <w:rFonts w:cstheme="minorHAnsi"/>
          <w:color w:val="000000" w:themeColor="text1"/>
          <w:sz w:val="22"/>
          <w:szCs w:val="22"/>
        </w:rPr>
        <w:t xml:space="preserve"> oraux avant qu’ils ne s’éteignent</w:t>
      </w:r>
    </w:p>
    <w:p w14:paraId="4794D9DC" w14:textId="77777777" w:rsidR="004D4072" w:rsidRDefault="004D4072" w:rsidP="002A1585">
      <w:pPr>
        <w:rPr>
          <w:rFonts w:cstheme="minorHAnsi"/>
          <w:color w:val="000000" w:themeColor="text1"/>
          <w:sz w:val="22"/>
          <w:szCs w:val="22"/>
        </w:rPr>
      </w:pPr>
    </w:p>
    <w:p w14:paraId="61C7690B" w14:textId="3CB74982" w:rsidR="00DA2D3E" w:rsidRPr="004D4072" w:rsidRDefault="00DA2D3E" w:rsidP="00726751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bCs/>
          <w:color w:val="000000" w:themeColor="text1"/>
          <w:sz w:val="22"/>
          <w:szCs w:val="22"/>
        </w:rPr>
      </w:pPr>
      <w:r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Des artistes ayant fait partie de cette aventure sont prêts à livrer leur </w:t>
      </w:r>
      <w:r w:rsidR="00726751" w:rsidRPr="004D4072">
        <w:rPr>
          <w:rFonts w:cstheme="minorHAnsi"/>
          <w:b/>
          <w:bCs/>
          <w:color w:val="000000" w:themeColor="text1"/>
          <w:sz w:val="22"/>
          <w:szCs w:val="22"/>
        </w:rPr>
        <w:t>témoignage</w:t>
      </w:r>
      <w:r w:rsidR="00940632"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361E81" w:rsidRPr="004D4072">
        <w:rPr>
          <w:rFonts w:cstheme="minorHAnsi"/>
          <w:b/>
          <w:bCs/>
          <w:color w:val="000000" w:themeColor="text1"/>
          <w:sz w:val="22"/>
          <w:szCs w:val="22"/>
        </w:rPr>
        <w:t>ainsi</w:t>
      </w:r>
      <w:r w:rsidR="00940632"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 que leur </w:t>
      </w:r>
      <w:r w:rsidR="00361E81" w:rsidRPr="004D4072">
        <w:rPr>
          <w:rFonts w:cstheme="minorHAnsi"/>
          <w:b/>
          <w:bCs/>
          <w:color w:val="000000" w:themeColor="text1"/>
          <w:sz w:val="22"/>
          <w:szCs w:val="22"/>
        </w:rPr>
        <w:t>famille</w:t>
      </w:r>
      <w:r w:rsidR="00655E1A">
        <w:rPr>
          <w:rFonts w:cstheme="minorHAnsi"/>
          <w:b/>
          <w:bCs/>
          <w:color w:val="000000" w:themeColor="text1"/>
          <w:sz w:val="22"/>
          <w:szCs w:val="22"/>
        </w:rPr>
        <w:t> ;</w:t>
      </w:r>
    </w:p>
    <w:p w14:paraId="161BF6AF" w14:textId="7508D013" w:rsidR="00DA2D3E" w:rsidRPr="004D4072" w:rsidRDefault="00DA2D3E" w:rsidP="00726751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bCs/>
          <w:color w:val="000000" w:themeColor="text1"/>
          <w:sz w:val="22"/>
          <w:szCs w:val="22"/>
        </w:rPr>
      </w:pPr>
      <w:r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Des habitants de Mézels </w:t>
      </w:r>
      <w:r w:rsidR="00940632"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et de la région </w:t>
      </w:r>
      <w:r w:rsidRPr="004D4072">
        <w:rPr>
          <w:rFonts w:cstheme="minorHAnsi"/>
          <w:b/>
          <w:bCs/>
          <w:color w:val="000000" w:themeColor="text1"/>
          <w:sz w:val="22"/>
          <w:szCs w:val="22"/>
        </w:rPr>
        <w:t xml:space="preserve">qui ont vu défiler chaque année des </w:t>
      </w:r>
      <w:r w:rsidR="00726751" w:rsidRPr="004D4072">
        <w:rPr>
          <w:rFonts w:cstheme="minorHAnsi"/>
          <w:b/>
          <w:bCs/>
          <w:color w:val="000000" w:themeColor="text1"/>
          <w:sz w:val="22"/>
          <w:szCs w:val="22"/>
        </w:rPr>
        <w:t>artistes</w:t>
      </w:r>
      <w:r w:rsidRPr="004D4072">
        <w:rPr>
          <w:rFonts w:cstheme="minorHAnsi"/>
          <w:b/>
          <w:bCs/>
          <w:color w:val="000000" w:themeColor="text1"/>
          <w:sz w:val="22"/>
          <w:szCs w:val="22"/>
        </w:rPr>
        <w:t>, sont également prêts à témoigner</w:t>
      </w:r>
      <w:r w:rsidR="00655E1A">
        <w:rPr>
          <w:rFonts w:cstheme="minorHAnsi"/>
          <w:b/>
          <w:bCs/>
          <w:color w:val="000000" w:themeColor="text1"/>
          <w:sz w:val="22"/>
          <w:szCs w:val="22"/>
        </w:rPr>
        <w:t> ;</w:t>
      </w:r>
    </w:p>
    <w:p w14:paraId="5FF51FAF" w14:textId="77777777" w:rsidR="002A1585" w:rsidRPr="004D4072" w:rsidRDefault="002A1585" w:rsidP="002A1585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bCs/>
          <w:color w:val="000000" w:themeColor="text1"/>
          <w:sz w:val="22"/>
          <w:szCs w:val="22"/>
        </w:rPr>
      </w:pPr>
      <w:r w:rsidRPr="004D4072">
        <w:rPr>
          <w:rFonts w:cstheme="minorHAnsi"/>
          <w:b/>
          <w:bCs/>
          <w:color w:val="000000" w:themeColor="text1"/>
          <w:sz w:val="22"/>
          <w:szCs w:val="22"/>
        </w:rPr>
        <w:t>La galerie du Haut-Pavé détient quelques documents, photos, écrits à exploiter.</w:t>
      </w:r>
    </w:p>
    <w:p w14:paraId="4E45B19A" w14:textId="77777777" w:rsidR="00DA2D3E" w:rsidRPr="004D4072" w:rsidRDefault="00DA2D3E" w:rsidP="00726751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76B78EB" w14:textId="6AA86EB1" w:rsidR="00DA2D3E" w:rsidRPr="00DA2D3E" w:rsidRDefault="00940632" w:rsidP="0072675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Une partie du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 travail se</w:t>
      </w:r>
      <w:r>
        <w:rPr>
          <w:rFonts w:cstheme="minorHAnsi"/>
          <w:color w:val="000000" w:themeColor="text1"/>
          <w:sz w:val="22"/>
          <w:szCs w:val="22"/>
        </w:rPr>
        <w:t xml:space="preserve"> fera </w:t>
      </w:r>
      <w:r w:rsidR="001A32CE">
        <w:rPr>
          <w:rFonts w:cstheme="minorHAnsi"/>
          <w:color w:val="000000" w:themeColor="text1"/>
          <w:sz w:val="22"/>
          <w:szCs w:val="22"/>
        </w:rPr>
        <w:t>à Paris et en</w:t>
      </w:r>
      <w:r>
        <w:rPr>
          <w:rFonts w:cstheme="minorHAnsi"/>
          <w:color w:val="000000" w:themeColor="text1"/>
          <w:sz w:val="22"/>
          <w:szCs w:val="22"/>
        </w:rPr>
        <w:t xml:space="preserve"> région </w:t>
      </w:r>
      <w:r w:rsidR="00361E81">
        <w:rPr>
          <w:rFonts w:cstheme="minorHAnsi"/>
          <w:color w:val="000000" w:themeColor="text1"/>
          <w:sz w:val="22"/>
          <w:szCs w:val="22"/>
        </w:rPr>
        <w:t>parisienne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655E1A">
        <w:rPr>
          <w:rFonts w:cstheme="minorHAnsi"/>
          <w:color w:val="000000" w:themeColor="text1"/>
          <w:sz w:val="22"/>
          <w:szCs w:val="22"/>
        </w:rPr>
        <w:t>ainsi qu’</w:t>
      </w:r>
      <w:r w:rsidR="004D4072" w:rsidRPr="00DA2D3E">
        <w:rPr>
          <w:rFonts w:cstheme="minorHAnsi"/>
          <w:color w:val="000000" w:themeColor="text1"/>
          <w:sz w:val="22"/>
          <w:szCs w:val="22"/>
        </w:rPr>
        <w:t>avec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 la Galerie du Haut-Pavé. Les déplacements sur place dans le Lot</w:t>
      </w:r>
      <w:r>
        <w:rPr>
          <w:rFonts w:cstheme="minorHAnsi"/>
          <w:color w:val="000000" w:themeColor="text1"/>
          <w:sz w:val="22"/>
          <w:szCs w:val="22"/>
        </w:rPr>
        <w:t xml:space="preserve"> ou ailleurs en France pour certains artistes</w:t>
      </w:r>
      <w:r w:rsidRPr="00DA2D3E">
        <w:rPr>
          <w:rFonts w:cstheme="minorHAnsi"/>
          <w:color w:val="000000" w:themeColor="text1"/>
          <w:sz w:val="22"/>
          <w:szCs w:val="22"/>
        </w:rPr>
        <w:t xml:space="preserve"> seront financés par notre association.</w:t>
      </w:r>
    </w:p>
    <w:p w14:paraId="368AB032" w14:textId="77777777" w:rsidR="00726751" w:rsidRDefault="00726751" w:rsidP="00726751">
      <w:pPr>
        <w:rPr>
          <w:rFonts w:cstheme="minorHAnsi"/>
          <w:color w:val="000000" w:themeColor="text1"/>
          <w:sz w:val="22"/>
          <w:szCs w:val="22"/>
        </w:rPr>
      </w:pPr>
    </w:p>
    <w:p w14:paraId="692509BD" w14:textId="77777777" w:rsidR="00DA2D3E" w:rsidRDefault="00DA2D3E" w:rsidP="00726751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10911566" w14:textId="77777777" w:rsidR="00726751" w:rsidRDefault="00726751" w:rsidP="00726751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>QUI SOMMES NOUS ?</w:t>
      </w:r>
    </w:p>
    <w:p w14:paraId="10728F96" w14:textId="5E259292" w:rsidR="00DA2D3E" w:rsidRPr="002432C5" w:rsidRDefault="00DA2D3E" w:rsidP="00726751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color w:val="000000" w:themeColor="text1"/>
          <w:sz w:val="22"/>
          <w:szCs w:val="22"/>
        </w:rPr>
        <w:t>Mézels Patrimoine et Mémoire est une association patrimoniale qui a vocation d’inventorier et de valoriser le patrimoine du village de Mézels.</w:t>
      </w:r>
      <w:r w:rsidR="00726751">
        <w:rPr>
          <w:rFonts w:cstheme="minorHAnsi"/>
          <w:color w:val="000000" w:themeColor="text1"/>
          <w:sz w:val="22"/>
          <w:szCs w:val="22"/>
        </w:rPr>
        <w:t xml:space="preserve"> Siègent à son Bureau une professeure d’Université, ainsi qu’une </w:t>
      </w:r>
      <w:r w:rsidR="00726751" w:rsidRPr="007458D5">
        <w:rPr>
          <w:rFonts w:cstheme="minorHAnsi"/>
          <w:b/>
          <w:bCs/>
          <w:color w:val="000000" w:themeColor="text1"/>
          <w:sz w:val="22"/>
          <w:szCs w:val="22"/>
        </w:rPr>
        <w:t xml:space="preserve">personne qui a vécu </w:t>
      </w:r>
      <w:r w:rsidR="007458D5" w:rsidRPr="007458D5">
        <w:rPr>
          <w:rFonts w:cstheme="minorHAnsi"/>
          <w:b/>
          <w:bCs/>
          <w:color w:val="000000" w:themeColor="text1"/>
          <w:sz w:val="22"/>
          <w:szCs w:val="22"/>
        </w:rPr>
        <w:t>personnellement</w:t>
      </w:r>
      <w:r w:rsidR="007458D5">
        <w:rPr>
          <w:rFonts w:cstheme="minorHAnsi"/>
          <w:color w:val="000000" w:themeColor="text1"/>
          <w:sz w:val="22"/>
          <w:szCs w:val="22"/>
        </w:rPr>
        <w:t xml:space="preserve"> </w:t>
      </w:r>
      <w:r w:rsidR="00726751">
        <w:rPr>
          <w:rFonts w:cstheme="minorHAnsi"/>
          <w:color w:val="000000" w:themeColor="text1"/>
          <w:sz w:val="22"/>
          <w:szCs w:val="22"/>
        </w:rPr>
        <w:t>la période de résidence d’artiste.</w:t>
      </w:r>
    </w:p>
    <w:p w14:paraId="357254BF" w14:textId="77777777" w:rsidR="007458D5" w:rsidRDefault="007458D5" w:rsidP="00726751">
      <w:pPr>
        <w:rPr>
          <w:rFonts w:cstheme="minorHAnsi"/>
          <w:color w:val="000000" w:themeColor="text1"/>
          <w:sz w:val="22"/>
          <w:szCs w:val="22"/>
        </w:rPr>
      </w:pPr>
    </w:p>
    <w:p w14:paraId="72E0F88C" w14:textId="2C1F1C20" w:rsidR="00726751" w:rsidRDefault="00726751" w:rsidP="0072675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De plus </w:t>
      </w:r>
      <w:r w:rsidR="00FD6F88">
        <w:rPr>
          <w:rFonts w:cstheme="minorHAnsi"/>
          <w:color w:val="000000" w:themeColor="text1"/>
          <w:sz w:val="22"/>
          <w:szCs w:val="22"/>
        </w:rPr>
        <w:t xml:space="preserve">Cauvaldor, </w:t>
      </w:r>
      <w:r>
        <w:rPr>
          <w:rFonts w:cstheme="minorHAnsi"/>
          <w:color w:val="000000" w:themeColor="text1"/>
          <w:sz w:val="22"/>
          <w:szCs w:val="22"/>
        </w:rPr>
        <w:t xml:space="preserve">la communauté de </w:t>
      </w:r>
      <w:r w:rsidR="00655E1A">
        <w:rPr>
          <w:rFonts w:cstheme="minorHAnsi"/>
          <w:color w:val="000000" w:themeColor="text1"/>
          <w:sz w:val="22"/>
          <w:szCs w:val="22"/>
        </w:rPr>
        <w:t>communes, organise</w:t>
      </w:r>
      <w:r>
        <w:rPr>
          <w:rFonts w:cstheme="minorHAnsi"/>
          <w:color w:val="000000" w:themeColor="text1"/>
          <w:sz w:val="22"/>
          <w:szCs w:val="22"/>
        </w:rPr>
        <w:t xml:space="preserve"> chaque année un</w:t>
      </w:r>
      <w:r w:rsidRPr="00726751">
        <w:rPr>
          <w:rFonts w:cstheme="minorHAnsi"/>
          <w:color w:val="000000" w:themeColor="text1"/>
          <w:sz w:val="22"/>
          <w:szCs w:val="22"/>
        </w:rPr>
        <w:t xml:space="preserve"> festival culturel automnal</w:t>
      </w:r>
      <w:r>
        <w:rPr>
          <w:rFonts w:cstheme="minorHAnsi"/>
          <w:color w:val="000000" w:themeColor="text1"/>
          <w:sz w:val="22"/>
          <w:szCs w:val="22"/>
        </w:rPr>
        <w:t xml:space="preserve">. En 2025, la thématique des </w:t>
      </w:r>
      <w:r w:rsidR="00034F3B">
        <w:rPr>
          <w:rFonts w:cstheme="minorHAnsi"/>
          <w:color w:val="000000" w:themeColor="text1"/>
          <w:sz w:val="22"/>
          <w:szCs w:val="22"/>
        </w:rPr>
        <w:t>« </w:t>
      </w:r>
      <w:r>
        <w:rPr>
          <w:rFonts w:cstheme="minorHAnsi"/>
          <w:color w:val="000000" w:themeColor="text1"/>
          <w:sz w:val="22"/>
          <w:szCs w:val="22"/>
        </w:rPr>
        <w:t>artistes ayant séjourné dans le Lot</w:t>
      </w:r>
      <w:r w:rsidR="00034F3B">
        <w:rPr>
          <w:rFonts w:cstheme="minorHAnsi"/>
          <w:color w:val="000000" w:themeColor="text1"/>
          <w:sz w:val="22"/>
          <w:szCs w:val="22"/>
        </w:rPr>
        <w:t> » a</w:t>
      </w:r>
      <w:r>
        <w:rPr>
          <w:rFonts w:cstheme="minorHAnsi"/>
          <w:color w:val="000000" w:themeColor="text1"/>
          <w:sz w:val="22"/>
          <w:szCs w:val="22"/>
        </w:rPr>
        <w:t xml:space="preserve"> été choisie. D’où </w:t>
      </w:r>
      <w:r w:rsidRPr="007458D5">
        <w:rPr>
          <w:rFonts w:cstheme="minorHAnsi"/>
          <w:b/>
          <w:bCs/>
          <w:color w:val="000000" w:themeColor="text1"/>
          <w:sz w:val="22"/>
          <w:szCs w:val="22"/>
        </w:rPr>
        <w:t xml:space="preserve">la possibilité d’avoir une </w:t>
      </w:r>
      <w:r w:rsidR="00FD6F88" w:rsidRPr="007458D5">
        <w:rPr>
          <w:rFonts w:cstheme="minorHAnsi"/>
          <w:b/>
          <w:bCs/>
          <w:color w:val="000000" w:themeColor="text1"/>
          <w:sz w:val="22"/>
          <w:szCs w:val="22"/>
        </w:rPr>
        <w:t>grande audience</w:t>
      </w:r>
      <w:r w:rsidR="00FD6F88">
        <w:rPr>
          <w:rFonts w:cstheme="minorHAnsi"/>
          <w:color w:val="000000" w:themeColor="text1"/>
          <w:sz w:val="22"/>
          <w:szCs w:val="22"/>
        </w:rPr>
        <w:t xml:space="preserve"> à cette aventure de résidence d’artistes</w:t>
      </w:r>
      <w:r w:rsidR="00034F3B">
        <w:rPr>
          <w:rFonts w:cstheme="minorHAnsi"/>
          <w:color w:val="000000" w:themeColor="text1"/>
          <w:sz w:val="22"/>
          <w:szCs w:val="22"/>
        </w:rPr>
        <w:t xml:space="preserve"> pendant le festival culturel</w:t>
      </w:r>
      <w:r w:rsidR="00FD6F88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581904E8" w14:textId="77777777" w:rsidR="00DA2D3E" w:rsidRDefault="00DA2D3E" w:rsidP="00726751">
      <w:pPr>
        <w:rPr>
          <w:rFonts w:cstheme="minorHAnsi"/>
          <w:color w:val="000000" w:themeColor="text1"/>
          <w:sz w:val="22"/>
          <w:szCs w:val="22"/>
        </w:rPr>
      </w:pPr>
    </w:p>
    <w:p w14:paraId="58552117" w14:textId="77777777" w:rsidR="00485128" w:rsidRDefault="00485128" w:rsidP="00655E1A">
      <w:pPr>
        <w:rPr>
          <w:rFonts w:cstheme="minorHAnsi"/>
          <w:b/>
          <w:color w:val="000000" w:themeColor="text1"/>
          <w:sz w:val="22"/>
          <w:szCs w:val="22"/>
        </w:rPr>
      </w:pPr>
    </w:p>
    <w:p w14:paraId="34C2D43D" w14:textId="202C235B" w:rsidR="00655E1A" w:rsidRDefault="00DA2D3E" w:rsidP="00655E1A">
      <w:pPr>
        <w:rPr>
          <w:rFonts w:cstheme="minorHAnsi"/>
          <w:b/>
          <w:color w:val="000000" w:themeColor="text1"/>
          <w:sz w:val="22"/>
          <w:szCs w:val="22"/>
        </w:rPr>
      </w:pPr>
      <w:r w:rsidRPr="00655E1A">
        <w:rPr>
          <w:rFonts w:cstheme="minorHAnsi"/>
          <w:b/>
          <w:color w:val="000000" w:themeColor="text1"/>
          <w:sz w:val="22"/>
          <w:szCs w:val="22"/>
        </w:rPr>
        <w:lastRenderedPageBreak/>
        <w:t>ACTIVITÉS</w:t>
      </w:r>
    </w:p>
    <w:p w14:paraId="12C968ED" w14:textId="1877CF0A" w:rsidR="00B63633" w:rsidRPr="00655E1A" w:rsidRDefault="00DA2D3E" w:rsidP="00655E1A">
      <w:pPr>
        <w:rPr>
          <w:rFonts w:cstheme="minorHAnsi"/>
          <w:color w:val="000000" w:themeColor="text1"/>
          <w:sz w:val="22"/>
          <w:szCs w:val="22"/>
        </w:rPr>
      </w:pPr>
      <w:r w:rsidRPr="00655E1A">
        <w:rPr>
          <w:rFonts w:cstheme="minorHAnsi"/>
          <w:color w:val="000000" w:themeColor="text1"/>
          <w:sz w:val="22"/>
          <w:szCs w:val="22"/>
        </w:rPr>
        <w:t>Recherches documentaires</w:t>
      </w:r>
    </w:p>
    <w:p w14:paraId="4DC95C4F" w14:textId="1AB752D3" w:rsidR="00655E1A" w:rsidRPr="00655E1A" w:rsidRDefault="00655E1A" w:rsidP="00655E1A">
      <w:pPr>
        <w:rPr>
          <w:rFonts w:cstheme="minorHAnsi"/>
          <w:color w:val="000000" w:themeColor="text1"/>
          <w:sz w:val="22"/>
          <w:szCs w:val="22"/>
        </w:rPr>
      </w:pPr>
      <w:r w:rsidRPr="00655E1A">
        <w:rPr>
          <w:rFonts w:cstheme="minorHAnsi"/>
          <w:color w:val="000000" w:themeColor="text1"/>
          <w:sz w:val="22"/>
          <w:szCs w:val="22"/>
        </w:rPr>
        <w:t>Entretiens avec des habitants et des artistes et mise en forme de ces entretiens</w:t>
      </w:r>
    </w:p>
    <w:p w14:paraId="4FB1060E" w14:textId="53CB11DB" w:rsidR="00DA2D3E" w:rsidRPr="00655E1A" w:rsidRDefault="00DA2D3E" w:rsidP="00655E1A">
      <w:pPr>
        <w:rPr>
          <w:rFonts w:cstheme="minorHAnsi"/>
          <w:color w:val="000000" w:themeColor="text1"/>
          <w:sz w:val="22"/>
          <w:szCs w:val="22"/>
        </w:rPr>
      </w:pPr>
      <w:r w:rsidRPr="00655E1A">
        <w:rPr>
          <w:rFonts w:cstheme="minorHAnsi"/>
          <w:color w:val="000000" w:themeColor="text1"/>
          <w:sz w:val="22"/>
          <w:szCs w:val="22"/>
        </w:rPr>
        <w:t>Saisie informatique et mise à jour des données sur une base de données facilement exploitable</w:t>
      </w:r>
    </w:p>
    <w:p w14:paraId="2B5D5AAE" w14:textId="5E6536A5" w:rsidR="00655E1A" w:rsidRDefault="00DA2D3E" w:rsidP="00655E1A">
      <w:pPr>
        <w:rPr>
          <w:rFonts w:cstheme="minorHAnsi"/>
          <w:b/>
          <w:color w:val="000000" w:themeColor="text1"/>
          <w:sz w:val="22"/>
          <w:szCs w:val="22"/>
        </w:rPr>
      </w:pPr>
      <w:r w:rsidRPr="00655E1A">
        <w:rPr>
          <w:rFonts w:cstheme="minorHAnsi"/>
          <w:color w:val="000000" w:themeColor="text1"/>
          <w:sz w:val="22"/>
          <w:szCs w:val="22"/>
        </w:rPr>
        <w:t xml:space="preserve">Proposition de valorisation des données trouvées </w:t>
      </w:r>
      <w:r w:rsidR="00FD6F88" w:rsidRPr="00655E1A">
        <w:rPr>
          <w:rFonts w:cstheme="minorHAnsi"/>
          <w:color w:val="000000" w:themeColor="text1"/>
          <w:sz w:val="22"/>
          <w:szCs w:val="22"/>
        </w:rPr>
        <w:t>sous une forme de livre publié</w:t>
      </w:r>
      <w:r w:rsidR="00D94AED" w:rsidRPr="00655E1A">
        <w:rPr>
          <w:rFonts w:cstheme="minorHAnsi"/>
          <w:color w:val="000000" w:themeColor="text1"/>
          <w:sz w:val="22"/>
          <w:szCs w:val="22"/>
        </w:rPr>
        <w:t xml:space="preserve"> </w:t>
      </w:r>
      <w:r w:rsidR="00B63633" w:rsidRPr="00655E1A">
        <w:rPr>
          <w:rFonts w:cstheme="minorHAnsi"/>
          <w:color w:val="000000" w:themeColor="text1"/>
          <w:sz w:val="22"/>
          <w:szCs w:val="22"/>
        </w:rPr>
        <w:t>ultérieurement</w:t>
      </w:r>
      <w:r w:rsidRPr="00655E1A">
        <w:rPr>
          <w:rFonts w:cstheme="minorHAnsi"/>
          <w:color w:val="000000" w:themeColor="text1"/>
          <w:sz w:val="22"/>
          <w:szCs w:val="22"/>
        </w:rPr>
        <w:br/>
      </w:r>
    </w:p>
    <w:p w14:paraId="2F9B47E8" w14:textId="77777777" w:rsidR="00485128" w:rsidRPr="00655E1A" w:rsidRDefault="00485128" w:rsidP="00655E1A">
      <w:pPr>
        <w:rPr>
          <w:rFonts w:cstheme="minorHAnsi"/>
          <w:b/>
          <w:color w:val="000000" w:themeColor="text1"/>
          <w:sz w:val="22"/>
          <w:szCs w:val="22"/>
        </w:rPr>
      </w:pPr>
    </w:p>
    <w:p w14:paraId="7A83EB72" w14:textId="7375D20F" w:rsidR="00D94AED" w:rsidRDefault="00DA2D3E" w:rsidP="00DA2D3E">
      <w:pPr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b/>
          <w:color w:val="000000" w:themeColor="text1"/>
          <w:sz w:val="22"/>
          <w:szCs w:val="22"/>
        </w:rPr>
        <w:t>COMPÉTENCES ET EXPÉRIENCES</w:t>
      </w:r>
      <w:r w:rsidRPr="002432C5">
        <w:rPr>
          <w:rFonts w:cstheme="minorHAnsi"/>
          <w:b/>
          <w:color w:val="000000" w:themeColor="text1"/>
          <w:sz w:val="22"/>
          <w:szCs w:val="22"/>
        </w:rPr>
        <w:br/>
      </w:r>
      <w:r w:rsidR="00D94AED">
        <w:rPr>
          <w:rFonts w:cstheme="minorHAnsi"/>
          <w:color w:val="000000" w:themeColor="text1"/>
          <w:sz w:val="22"/>
          <w:szCs w:val="22"/>
        </w:rPr>
        <w:t>Formation en ethno</w:t>
      </w:r>
      <w:r w:rsidR="008C32A5">
        <w:rPr>
          <w:rFonts w:cstheme="minorHAnsi"/>
          <w:color w:val="000000" w:themeColor="text1"/>
          <w:sz w:val="22"/>
          <w:szCs w:val="22"/>
        </w:rPr>
        <w:t>logie</w:t>
      </w:r>
      <w:r w:rsidR="001A32CE">
        <w:rPr>
          <w:rFonts w:cstheme="minorHAnsi"/>
          <w:color w:val="000000" w:themeColor="text1"/>
          <w:sz w:val="22"/>
          <w:szCs w:val="22"/>
        </w:rPr>
        <w:t xml:space="preserve"> et à la conduite d’entretiens</w:t>
      </w:r>
    </w:p>
    <w:p w14:paraId="2F6A995D" w14:textId="0573934B" w:rsidR="00DA2D3E" w:rsidRPr="002432C5" w:rsidRDefault="00B63633" w:rsidP="00DA2D3E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Sensibilité à</w:t>
      </w:r>
      <w:r w:rsidR="00D94AED">
        <w:rPr>
          <w:rFonts w:cstheme="minorHAnsi"/>
          <w:color w:val="000000" w:themeColor="text1"/>
          <w:sz w:val="22"/>
          <w:szCs w:val="22"/>
        </w:rPr>
        <w:t xml:space="preserve"> l</w:t>
      </w:r>
      <w:r w:rsidR="00DA2D3E" w:rsidRPr="002432C5">
        <w:rPr>
          <w:rFonts w:cstheme="minorHAnsi"/>
          <w:color w:val="000000" w:themeColor="text1"/>
          <w:sz w:val="22"/>
          <w:szCs w:val="22"/>
        </w:rPr>
        <w:t xml:space="preserve">’art </w:t>
      </w:r>
      <w:r>
        <w:rPr>
          <w:rFonts w:cstheme="minorHAnsi"/>
          <w:color w:val="000000" w:themeColor="text1"/>
          <w:sz w:val="22"/>
          <w:szCs w:val="22"/>
        </w:rPr>
        <w:t>et à l’histoire de l’art</w:t>
      </w:r>
    </w:p>
    <w:p w14:paraId="278A57BC" w14:textId="77777777" w:rsidR="00DA2D3E" w:rsidRDefault="00DA2D3E" w:rsidP="00DA2D3E">
      <w:pPr>
        <w:rPr>
          <w:rFonts w:cstheme="minorHAnsi"/>
          <w:color w:val="000000" w:themeColor="text1"/>
          <w:sz w:val="22"/>
          <w:szCs w:val="22"/>
        </w:rPr>
      </w:pPr>
    </w:p>
    <w:p w14:paraId="5B8659C2" w14:textId="77777777" w:rsidR="00655E1A" w:rsidRPr="002432C5" w:rsidRDefault="00655E1A" w:rsidP="00DA2D3E">
      <w:pPr>
        <w:rPr>
          <w:rFonts w:cstheme="minorHAnsi"/>
          <w:color w:val="000000" w:themeColor="text1"/>
          <w:sz w:val="22"/>
          <w:szCs w:val="22"/>
        </w:rPr>
      </w:pPr>
    </w:p>
    <w:p w14:paraId="4C163E50" w14:textId="4A0454AD" w:rsidR="00FD6F88" w:rsidRDefault="00DA2D3E" w:rsidP="00DA2D3E">
      <w:pPr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b/>
          <w:color w:val="000000" w:themeColor="text1"/>
          <w:sz w:val="22"/>
          <w:szCs w:val="22"/>
        </w:rPr>
        <w:t>SAVOIR-FAIRE OPÉRATIONNEL</w:t>
      </w:r>
      <w:r w:rsidRPr="002432C5">
        <w:rPr>
          <w:rFonts w:cstheme="minorHAnsi"/>
          <w:b/>
          <w:color w:val="000000" w:themeColor="text1"/>
          <w:sz w:val="22"/>
          <w:szCs w:val="22"/>
        </w:rPr>
        <w:br/>
      </w:r>
      <w:r w:rsidRPr="002432C5">
        <w:rPr>
          <w:rFonts w:cstheme="minorHAnsi"/>
          <w:color w:val="000000" w:themeColor="text1"/>
          <w:sz w:val="22"/>
          <w:szCs w:val="22"/>
        </w:rPr>
        <w:sym w:font="Symbol" w:char="F0A7"/>
      </w:r>
      <w:r w:rsidRPr="002432C5">
        <w:rPr>
          <w:rFonts w:cstheme="minorHAnsi"/>
          <w:color w:val="000000" w:themeColor="text1"/>
          <w:sz w:val="22"/>
          <w:szCs w:val="22"/>
        </w:rPr>
        <w:t xml:space="preserve"> Bonne capacité rédactionnelle</w:t>
      </w:r>
    </w:p>
    <w:p w14:paraId="01547DB3" w14:textId="23315A80" w:rsidR="00DA2D3E" w:rsidRDefault="00B63633" w:rsidP="00DA2D3E">
      <w:pPr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color w:val="000000" w:themeColor="text1"/>
          <w:sz w:val="22"/>
          <w:szCs w:val="22"/>
        </w:rPr>
        <w:sym w:font="Symbol" w:char="F0A7"/>
      </w:r>
      <w:r w:rsidRPr="002432C5">
        <w:rPr>
          <w:rFonts w:cstheme="minorHAnsi"/>
          <w:color w:val="000000" w:themeColor="text1"/>
          <w:sz w:val="22"/>
          <w:szCs w:val="22"/>
        </w:rPr>
        <w:t xml:space="preserve">Avoir des notions sur la méthodologie nécessaire </w:t>
      </w:r>
      <w:r>
        <w:rPr>
          <w:rFonts w:cstheme="minorHAnsi"/>
          <w:color w:val="000000" w:themeColor="text1"/>
          <w:sz w:val="22"/>
          <w:szCs w:val="22"/>
        </w:rPr>
        <w:t>au tri des documents et à leur conservation</w:t>
      </w:r>
      <w:r w:rsidR="00DA2D3E" w:rsidRPr="002432C5">
        <w:rPr>
          <w:rFonts w:cstheme="minorHAnsi"/>
          <w:color w:val="000000" w:themeColor="text1"/>
          <w:sz w:val="22"/>
          <w:szCs w:val="22"/>
        </w:rPr>
        <w:br/>
      </w:r>
    </w:p>
    <w:p w14:paraId="26F10210" w14:textId="77777777" w:rsidR="00655E1A" w:rsidRPr="002432C5" w:rsidRDefault="00655E1A" w:rsidP="00DA2D3E">
      <w:pPr>
        <w:rPr>
          <w:rFonts w:cstheme="minorHAnsi"/>
          <w:color w:val="000000" w:themeColor="text1"/>
          <w:sz w:val="22"/>
          <w:szCs w:val="22"/>
        </w:rPr>
      </w:pPr>
    </w:p>
    <w:p w14:paraId="3639CA3F" w14:textId="75E87087" w:rsidR="00B63633" w:rsidRDefault="00DA2D3E" w:rsidP="00DA2D3E">
      <w:pPr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b/>
          <w:color w:val="000000" w:themeColor="text1"/>
          <w:sz w:val="22"/>
          <w:szCs w:val="22"/>
        </w:rPr>
        <w:t>SAVOIR-FAIRE RELATIONNEL</w:t>
      </w:r>
      <w:r w:rsidRPr="002432C5">
        <w:rPr>
          <w:rFonts w:cstheme="minorHAnsi"/>
          <w:b/>
          <w:color w:val="000000" w:themeColor="text1"/>
          <w:sz w:val="22"/>
          <w:szCs w:val="22"/>
        </w:rPr>
        <w:br/>
      </w:r>
      <w:r w:rsidR="00B63633" w:rsidRPr="002432C5">
        <w:rPr>
          <w:rFonts w:cstheme="minorHAnsi"/>
          <w:color w:val="000000" w:themeColor="text1"/>
          <w:sz w:val="22"/>
          <w:szCs w:val="22"/>
        </w:rPr>
        <w:sym w:font="Symbol" w:char="F0A7"/>
      </w:r>
      <w:r w:rsidR="00B63633" w:rsidRPr="002432C5">
        <w:rPr>
          <w:rFonts w:cstheme="minorHAnsi"/>
          <w:color w:val="000000" w:themeColor="text1"/>
          <w:sz w:val="22"/>
          <w:szCs w:val="22"/>
        </w:rPr>
        <w:t>Très bon relationnel (entretiens)</w:t>
      </w:r>
      <w:r w:rsidR="00B63633" w:rsidRPr="002432C5">
        <w:rPr>
          <w:rFonts w:cstheme="minorHAnsi"/>
          <w:color w:val="000000" w:themeColor="text1"/>
          <w:sz w:val="22"/>
          <w:szCs w:val="22"/>
        </w:rPr>
        <w:br/>
      </w:r>
      <w:r w:rsidRPr="002432C5">
        <w:rPr>
          <w:rFonts w:cstheme="minorHAnsi"/>
          <w:color w:val="000000" w:themeColor="text1"/>
          <w:sz w:val="22"/>
          <w:szCs w:val="22"/>
        </w:rPr>
        <w:sym w:font="Symbol" w:char="F0A7"/>
      </w:r>
      <w:r w:rsidRPr="002432C5">
        <w:rPr>
          <w:rFonts w:cstheme="minorHAnsi"/>
          <w:color w:val="000000" w:themeColor="text1"/>
          <w:sz w:val="22"/>
          <w:szCs w:val="22"/>
        </w:rPr>
        <w:t xml:space="preserve"> Rigueur et esprit de synthèse et d’analyse</w:t>
      </w:r>
    </w:p>
    <w:p w14:paraId="31017FB9" w14:textId="37699853" w:rsidR="00034F3B" w:rsidRDefault="00034F3B" w:rsidP="00DA2D3E">
      <w:pPr>
        <w:rPr>
          <w:rFonts w:cstheme="minorHAnsi"/>
          <w:color w:val="000000" w:themeColor="text1"/>
          <w:sz w:val="22"/>
          <w:szCs w:val="22"/>
        </w:rPr>
      </w:pPr>
    </w:p>
    <w:p w14:paraId="021BB5D8" w14:textId="77777777" w:rsidR="00DA2D3E" w:rsidRPr="002432C5" w:rsidRDefault="00DA2D3E" w:rsidP="00DA2D3E">
      <w:pP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2432C5">
        <w:rPr>
          <w:rFonts w:cstheme="minorHAnsi"/>
          <w:b/>
          <w:color w:val="000000" w:themeColor="text1"/>
          <w:sz w:val="22"/>
          <w:szCs w:val="22"/>
        </w:rPr>
        <w:t>SPÉCIFICITÉS DU POSTE H/F</w:t>
      </w:r>
    </w:p>
    <w:p w14:paraId="4BA09BDB" w14:textId="431AF2A4" w:rsidR="00DA2D3E" w:rsidRPr="002432C5" w:rsidRDefault="00DA2D3E" w:rsidP="00DA2D3E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color w:val="000000" w:themeColor="text1"/>
          <w:sz w:val="22"/>
          <w:szCs w:val="22"/>
        </w:rPr>
        <w:t xml:space="preserve">Le stage peut se faire </w:t>
      </w:r>
      <w:r w:rsidR="00FD6F88">
        <w:rPr>
          <w:rFonts w:cstheme="minorHAnsi"/>
          <w:color w:val="000000" w:themeColor="text1"/>
          <w:sz w:val="22"/>
          <w:szCs w:val="22"/>
        </w:rPr>
        <w:t>en grande partie sur Paris</w:t>
      </w:r>
      <w:r w:rsidRPr="002432C5">
        <w:rPr>
          <w:rFonts w:cstheme="minorHAnsi"/>
          <w:color w:val="000000" w:themeColor="text1"/>
          <w:sz w:val="22"/>
          <w:szCs w:val="22"/>
        </w:rPr>
        <w:t>. Sur la période indispensable sur Mézels,le ou la stagiaire sera hébergé</w:t>
      </w:r>
      <w:r>
        <w:rPr>
          <w:rFonts w:cstheme="minorHAnsi"/>
          <w:color w:val="000000" w:themeColor="text1"/>
          <w:sz w:val="22"/>
          <w:szCs w:val="22"/>
        </w:rPr>
        <w:t xml:space="preserve"> (véhicule </w:t>
      </w:r>
      <w:r w:rsidR="00034F3B">
        <w:rPr>
          <w:rFonts w:cstheme="minorHAnsi"/>
          <w:color w:val="000000" w:themeColor="text1"/>
          <w:sz w:val="22"/>
          <w:szCs w:val="22"/>
        </w:rPr>
        <w:t>souhaité</w:t>
      </w:r>
      <w:r>
        <w:rPr>
          <w:rFonts w:cstheme="minorHAnsi"/>
          <w:color w:val="000000" w:themeColor="text1"/>
          <w:sz w:val="22"/>
          <w:szCs w:val="22"/>
        </w:rPr>
        <w:t>)</w:t>
      </w:r>
      <w:r w:rsidRPr="002432C5">
        <w:rPr>
          <w:rFonts w:cstheme="minorHAnsi"/>
          <w:color w:val="000000" w:themeColor="text1"/>
          <w:sz w:val="22"/>
          <w:szCs w:val="22"/>
        </w:rPr>
        <w:t>. Mézels appartient à la commune de Vayrac (Lot)  à 30km de Brive.</w:t>
      </w:r>
    </w:p>
    <w:p w14:paraId="6B87EFAE" w14:textId="77777777" w:rsidR="00DA2D3E" w:rsidRDefault="00DA2D3E" w:rsidP="00DA2D3E">
      <w:pPr>
        <w:rPr>
          <w:rFonts w:cstheme="minorHAnsi"/>
          <w:color w:val="000000" w:themeColor="text1"/>
          <w:sz w:val="22"/>
          <w:szCs w:val="22"/>
        </w:rPr>
      </w:pPr>
      <w:r w:rsidRPr="002432C5">
        <w:rPr>
          <w:rFonts w:cstheme="minorHAnsi"/>
          <w:color w:val="000000" w:themeColor="text1"/>
          <w:sz w:val="22"/>
          <w:szCs w:val="22"/>
        </w:rPr>
        <w:t>Le hameau de Mézels est difficilement accessible aux personnes à mobilité réduite.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5902DF38" w14:textId="77777777" w:rsidR="00DA2D3E" w:rsidRDefault="00DA2D3E" w:rsidP="00DA2D3E">
      <w:pPr>
        <w:rPr>
          <w:rFonts w:cstheme="minorHAnsi"/>
          <w:b/>
          <w:color w:val="000000" w:themeColor="text1"/>
          <w:sz w:val="22"/>
          <w:szCs w:val="22"/>
        </w:rPr>
      </w:pPr>
    </w:p>
    <w:p w14:paraId="05D20DDB" w14:textId="77777777" w:rsidR="00485128" w:rsidRDefault="00485128" w:rsidP="00DA2D3E">
      <w:pPr>
        <w:rPr>
          <w:rFonts w:cstheme="minorHAnsi"/>
          <w:b/>
          <w:color w:val="000000" w:themeColor="text1"/>
          <w:sz w:val="22"/>
          <w:szCs w:val="22"/>
        </w:rPr>
      </w:pPr>
    </w:p>
    <w:p w14:paraId="30A1EC86" w14:textId="168DF10D" w:rsidR="00491E13" w:rsidRPr="002432C5" w:rsidRDefault="00DA2D3E" w:rsidP="00491E13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0D7DE3">
        <w:rPr>
          <w:rFonts w:cstheme="minorHAnsi"/>
          <w:b/>
          <w:color w:val="000000" w:themeColor="text1"/>
          <w:sz w:val="22"/>
          <w:szCs w:val="22"/>
        </w:rPr>
        <w:t xml:space="preserve">Contact : </w:t>
      </w:r>
      <w:r w:rsidR="00491E13">
        <w:rPr>
          <w:rFonts w:cstheme="minorHAnsi"/>
          <w:b/>
          <w:color w:val="000000" w:themeColor="text1"/>
          <w:sz w:val="22"/>
          <w:szCs w:val="22"/>
        </w:rPr>
        <w:t xml:space="preserve"> </w:t>
      </w:r>
      <w:hyperlink r:id="rId6" w:history="1">
        <w:r w:rsidR="00491E13" w:rsidRPr="00987F30">
          <w:rPr>
            <w:rStyle w:val="Lienhypertexte"/>
            <w:rFonts w:cstheme="minorHAnsi"/>
            <w:b/>
            <w:sz w:val="22"/>
            <w:szCs w:val="22"/>
          </w:rPr>
          <w:t>mezels.patrimoine@outlook.fr</w:t>
        </w:r>
      </w:hyperlink>
      <w:r w:rsidR="005D0E86">
        <w:rPr>
          <w:rFonts w:cstheme="minorHAnsi"/>
          <w:b/>
          <w:color w:val="000000" w:themeColor="text1"/>
          <w:sz w:val="22"/>
          <w:szCs w:val="22"/>
        </w:rPr>
        <w:t xml:space="preserve"> ou  06 85 93 64 17</w:t>
      </w:r>
      <w:r w:rsidR="00491E13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="00491E13">
        <w:rPr>
          <w:rFonts w:cstheme="minorHAnsi"/>
          <w:color w:val="000000" w:themeColor="text1"/>
          <w:sz w:val="22"/>
          <w:szCs w:val="22"/>
        </w:rPr>
        <w:t>(Marie-Hélène Salat, secrétaire générale de l’association)</w:t>
      </w:r>
    </w:p>
    <w:p w14:paraId="3416B040" w14:textId="4EFBAA25" w:rsidR="00655E1A" w:rsidRDefault="00655E1A" w:rsidP="00655E1A">
      <w:pPr>
        <w:rPr>
          <w:rFonts w:ascii="Cooper Black" w:hAnsi="Cooper Black"/>
          <w:b/>
          <w:noProof/>
          <w:color w:val="auto"/>
          <w:sz w:val="44"/>
          <w:szCs w:val="44"/>
          <w:lang w:eastAsia="fr-FR" w:bidi="ar-SA"/>
        </w:rPr>
      </w:pPr>
    </w:p>
    <w:p w14:paraId="4C71A8CF" w14:textId="6BEE4E40" w:rsidR="008326BB" w:rsidRDefault="005D0E86">
      <w:r>
        <w:rPr>
          <w:rFonts w:ascii="Cooper Black" w:hAnsi="Cooper Black"/>
          <w:b/>
          <w:noProof/>
          <w:color w:val="auto"/>
          <w:sz w:val="44"/>
          <w:szCs w:val="44"/>
          <w:lang w:eastAsia="fr-FR" w:bidi="ar-SA"/>
        </w:rPr>
        <w:t xml:space="preserve">                        </w:t>
      </w:r>
      <w:r w:rsidR="00655E1A">
        <w:rPr>
          <w:rFonts w:ascii="Cooper Black" w:hAnsi="Cooper Black"/>
          <w:b/>
          <w:noProof/>
          <w:color w:val="auto"/>
          <w:sz w:val="44"/>
          <w:szCs w:val="44"/>
          <w:lang w:eastAsia="fr-FR" w:bidi="ar-SA"/>
        </w:rPr>
        <w:t xml:space="preserve">      </w:t>
      </w:r>
      <w:r w:rsidRPr="00381546">
        <w:rPr>
          <w:rFonts w:ascii="Cooper Black" w:hAnsi="Cooper Black"/>
          <w:b/>
          <w:noProof/>
          <w:color w:val="auto"/>
          <w:sz w:val="44"/>
          <w:szCs w:val="44"/>
          <w:lang w:eastAsia="fr-FR" w:bidi="ar-SA"/>
        </w:rPr>
        <w:drawing>
          <wp:inline distT="0" distB="0" distL="0" distR="0" wp14:anchorId="46172608" wp14:editId="6571CD72">
            <wp:extent cx="1292218" cy="2076183"/>
            <wp:effectExtent l="0" t="0" r="3810" b="635"/>
            <wp:docPr id="11" name="Imag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17" cy="208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E1A">
        <w:rPr>
          <w:rFonts w:ascii="Cooper Black" w:hAnsi="Cooper Black"/>
          <w:b/>
          <w:noProof/>
          <w:color w:val="auto"/>
          <w:sz w:val="44"/>
          <w:szCs w:val="44"/>
          <w:lang w:eastAsia="fr-FR" w:bidi="ar-SA"/>
        </w:rPr>
        <w:t xml:space="preserve">  </w:t>
      </w:r>
    </w:p>
    <w:sectPr w:rsidR="008326BB" w:rsidSect="0048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7606"/>
    <w:multiLevelType w:val="hybridMultilevel"/>
    <w:tmpl w:val="37286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319D"/>
    <w:multiLevelType w:val="hybridMultilevel"/>
    <w:tmpl w:val="FD183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6E24"/>
    <w:multiLevelType w:val="hybridMultilevel"/>
    <w:tmpl w:val="9F1A4798"/>
    <w:lvl w:ilvl="0" w:tplc="F4144D0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2678">
    <w:abstractNumId w:val="1"/>
  </w:num>
  <w:num w:numId="2" w16cid:durableId="1539514766">
    <w:abstractNumId w:val="2"/>
  </w:num>
  <w:num w:numId="3" w16cid:durableId="180862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BB"/>
    <w:rsid w:val="00034F3B"/>
    <w:rsid w:val="00080B16"/>
    <w:rsid w:val="000A3B2B"/>
    <w:rsid w:val="00134CE1"/>
    <w:rsid w:val="001537D2"/>
    <w:rsid w:val="00187CEE"/>
    <w:rsid w:val="001A32CE"/>
    <w:rsid w:val="00201209"/>
    <w:rsid w:val="00245D7B"/>
    <w:rsid w:val="00286CA9"/>
    <w:rsid w:val="002A1585"/>
    <w:rsid w:val="002C61BC"/>
    <w:rsid w:val="002D4B31"/>
    <w:rsid w:val="002D5A1F"/>
    <w:rsid w:val="00322F54"/>
    <w:rsid w:val="00361E81"/>
    <w:rsid w:val="00400A35"/>
    <w:rsid w:val="00485128"/>
    <w:rsid w:val="00491E13"/>
    <w:rsid w:val="004D4072"/>
    <w:rsid w:val="005A6B65"/>
    <w:rsid w:val="005D0E86"/>
    <w:rsid w:val="00655E1A"/>
    <w:rsid w:val="006E6FC8"/>
    <w:rsid w:val="007075CB"/>
    <w:rsid w:val="00726751"/>
    <w:rsid w:val="007458D5"/>
    <w:rsid w:val="00770AEC"/>
    <w:rsid w:val="00794BF1"/>
    <w:rsid w:val="008326BB"/>
    <w:rsid w:val="00853924"/>
    <w:rsid w:val="008C32A5"/>
    <w:rsid w:val="00940632"/>
    <w:rsid w:val="00A602C5"/>
    <w:rsid w:val="00B63633"/>
    <w:rsid w:val="00BD5915"/>
    <w:rsid w:val="00C526B4"/>
    <w:rsid w:val="00D77E90"/>
    <w:rsid w:val="00D94AED"/>
    <w:rsid w:val="00DA2D3E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B91"/>
  <w15:chartTrackingRefBased/>
  <w15:docId w15:val="{4784B1CC-E64E-4006-B052-B66F1CDF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BB"/>
    <w:pPr>
      <w:spacing w:after="0" w:line="240" w:lineRule="auto"/>
    </w:pPr>
    <w:rPr>
      <w:color w:val="5A5A5A" w:themeColor="text1" w:themeTint="A5"/>
      <w:kern w:val="0"/>
      <w:sz w:val="20"/>
      <w:szCs w:val="20"/>
      <w:lang w:bidi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2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2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26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6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26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26B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26B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26B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6B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26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26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26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26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26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26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26B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3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26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3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26B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326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26BB"/>
    <w:pPr>
      <w:spacing w:after="160" w:line="278" w:lineRule="auto"/>
      <w:ind w:left="720"/>
      <w:contextualSpacing/>
    </w:pPr>
    <w:rPr>
      <w:color w:val="auto"/>
      <w:kern w:val="2"/>
      <w:sz w:val="24"/>
      <w:szCs w:val="24"/>
      <w:lang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326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26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26B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D0E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zels.patrimoine@outlook.fr" TargetMode="External"/><Relationship Id="rId5" Type="http://schemas.openxmlformats.org/officeDocument/2006/relationships/hyperlink" Target="https://france3-regions.francetvinfo.fr/centre-val-de-loire/indre-loire/tours/tours-aux-couleurs-olivier-debre-son-centenaire-190311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salat</dc:creator>
  <cp:keywords/>
  <dc:description/>
  <cp:lastModifiedBy>marie-helene salat</cp:lastModifiedBy>
  <cp:revision>18</cp:revision>
  <dcterms:created xsi:type="dcterms:W3CDTF">2024-11-13T10:46:00Z</dcterms:created>
  <dcterms:modified xsi:type="dcterms:W3CDTF">2024-11-13T14:01:00Z</dcterms:modified>
</cp:coreProperties>
</file>